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B610" w14:textId="1D98B6D5" w:rsidR="00CB6EC2" w:rsidRDefault="00000000">
      <w:pPr>
        <w:jc w:val="center"/>
        <w:rPr>
          <w:rFonts w:ascii="Calibri" w:eastAsia="宋体" w:hAnsi="Calibri" w:cs="Times New Roman"/>
          <w:b/>
          <w:bCs/>
          <w:sz w:val="36"/>
        </w:rPr>
      </w:pPr>
      <w:r>
        <w:rPr>
          <w:rFonts w:ascii="Calibri" w:eastAsia="宋体" w:hAnsi="Calibri" w:cs="Times New Roman" w:hint="eastAsia"/>
          <w:b/>
          <w:bCs/>
          <w:sz w:val="36"/>
        </w:rPr>
        <w:t>浙江水利水电学院毕业设计</w:t>
      </w:r>
      <w:r w:rsidR="004E73B2" w:rsidRPr="004E73B2">
        <w:rPr>
          <w:rFonts w:ascii="Calibri" w:eastAsia="宋体" w:hAnsi="Calibri" w:cs="Times New Roman" w:hint="eastAsia"/>
          <w:b/>
          <w:bCs/>
          <w:sz w:val="36"/>
        </w:rPr>
        <w:t>评审</w:t>
      </w:r>
      <w:r>
        <w:rPr>
          <w:rFonts w:ascii="Calibri" w:eastAsia="宋体" w:hAnsi="Calibri" w:cs="Times New Roman" w:hint="eastAsia"/>
          <w:b/>
          <w:bCs/>
          <w:sz w:val="36"/>
        </w:rPr>
        <w:t>表</w:t>
      </w:r>
      <w:r w:rsidR="00951677">
        <w:rPr>
          <w:rFonts w:ascii="Calibri" w:eastAsia="宋体" w:hAnsi="Calibri" w:cs="Times New Roman" w:hint="eastAsia"/>
          <w:b/>
          <w:bCs/>
          <w:sz w:val="36"/>
        </w:rPr>
        <w:t>（二）</w:t>
      </w:r>
    </w:p>
    <w:p w14:paraId="66D95F99" w14:textId="77777777" w:rsidR="00CB6EC2" w:rsidRDefault="00000000">
      <w:pPr>
        <w:jc w:val="center"/>
        <w:rPr>
          <w:rFonts w:ascii="Calibri" w:eastAsia="宋体" w:hAnsi="Calibri" w:cs="Times New Roman"/>
          <w:b/>
          <w:bCs/>
          <w:sz w:val="36"/>
        </w:rPr>
      </w:pPr>
      <w:r>
        <w:rPr>
          <w:rFonts w:ascii="Calibri" w:eastAsia="宋体" w:hAnsi="Calibri" w:cs="Times New Roman" w:hint="eastAsia"/>
          <w:b/>
          <w:bCs/>
          <w:sz w:val="36"/>
        </w:rPr>
        <w:t>（评审教师用）</w:t>
      </w:r>
    </w:p>
    <w:p w14:paraId="3C355DFA" w14:textId="77777777" w:rsidR="00CB6EC2" w:rsidRDefault="00CB6EC2">
      <w:pPr>
        <w:spacing w:line="240" w:lineRule="exact"/>
        <w:jc w:val="center"/>
        <w:rPr>
          <w:rFonts w:ascii="Calibri" w:eastAsia="宋体" w:hAnsi="Calibri" w:cs="Times New Roman"/>
          <w:b/>
          <w:bCs/>
          <w:sz w:val="18"/>
          <w:szCs w:val="18"/>
        </w:rPr>
      </w:pPr>
    </w:p>
    <w:p w14:paraId="66632126" w14:textId="77777777" w:rsidR="00CB6EC2" w:rsidRDefault="00000000">
      <w:pPr>
        <w:spacing w:line="360" w:lineRule="auto"/>
        <w:rPr>
          <w:rFonts w:ascii="Calibri" w:eastAsia="宋体" w:hAnsi="Calibri" w:cs="Times New Roman"/>
          <w:sz w:val="24"/>
          <w:szCs w:val="24"/>
          <w:u w:val="single"/>
        </w:rPr>
      </w:pPr>
      <w:r>
        <w:rPr>
          <w:rFonts w:ascii="Calibri" w:eastAsia="宋体" w:hAnsi="Calibri" w:cs="Times New Roman" w:hint="eastAsia"/>
          <w:sz w:val="24"/>
        </w:rPr>
        <w:t>学院：</w:t>
      </w:r>
      <w:r>
        <w:rPr>
          <w:rFonts w:ascii="Calibri" w:eastAsia="宋体" w:hAnsi="Calibri" w:cs="Times New Roman"/>
          <w:sz w:val="24"/>
          <w:u w:val="single"/>
        </w:rPr>
        <w:t xml:space="preserve">         </w:t>
      </w:r>
      <w:r>
        <w:rPr>
          <w:rFonts w:ascii="Calibri" w:eastAsia="宋体" w:hAnsi="Calibri" w:cs="Times New Roman" w:hint="eastAsia"/>
          <w:sz w:val="24"/>
        </w:rPr>
        <w:t>专业：</w:t>
      </w:r>
      <w:r>
        <w:rPr>
          <w:rFonts w:ascii="Calibri" w:eastAsia="宋体" w:hAnsi="Calibri" w:cs="Times New Roman"/>
          <w:sz w:val="24"/>
          <w:u w:val="single"/>
        </w:rPr>
        <w:t xml:space="preserve">             </w:t>
      </w:r>
      <w:r>
        <w:rPr>
          <w:rFonts w:ascii="Calibri" w:eastAsia="宋体" w:hAnsi="Calibri" w:cs="Times New Roman" w:hint="eastAsia"/>
          <w:sz w:val="24"/>
        </w:rPr>
        <w:t>学生姓名：</w:t>
      </w:r>
      <w:r>
        <w:rPr>
          <w:rFonts w:ascii="Calibri" w:eastAsia="宋体" w:hAnsi="Calibri" w:cs="Times New Roman"/>
          <w:sz w:val="24"/>
          <w:u w:val="single"/>
        </w:rPr>
        <w:t xml:space="preserve">          </w:t>
      </w:r>
      <w:r>
        <w:rPr>
          <w:rFonts w:ascii="Calibri" w:eastAsia="宋体" w:hAnsi="Calibri" w:cs="Times New Roman" w:hint="eastAsia"/>
          <w:sz w:val="24"/>
        </w:rPr>
        <w:t>学号：</w:t>
      </w:r>
      <w:r>
        <w:rPr>
          <w:rFonts w:ascii="Calibri" w:eastAsia="宋体" w:hAnsi="Calibri" w:cs="Times New Roman"/>
          <w:sz w:val="24"/>
          <w:u w:val="single"/>
        </w:rPr>
        <w:t xml:space="preserve">         </w:t>
      </w:r>
    </w:p>
    <w:p w14:paraId="03FBAD23" w14:textId="77777777" w:rsidR="00CB6EC2" w:rsidRDefault="00000000">
      <w:pPr>
        <w:spacing w:beforeLines="50" w:before="156" w:afterLines="50" w:after="156" w:line="360" w:lineRule="auto"/>
        <w:rPr>
          <w:rFonts w:ascii="Calibri" w:eastAsia="宋体" w:hAnsi="Calibri" w:cs="Times New Roman"/>
          <w:sz w:val="24"/>
          <w:u w:val="single"/>
        </w:rPr>
      </w:pPr>
      <w:r>
        <w:rPr>
          <w:rFonts w:ascii="Calibri" w:eastAsia="宋体" w:hAnsi="Calibri" w:cs="Times New Roman" w:hint="eastAsia"/>
          <w:sz w:val="24"/>
        </w:rPr>
        <w:t>毕业设计题目：</w:t>
      </w:r>
      <w:r>
        <w:rPr>
          <w:rFonts w:ascii="Calibri" w:eastAsia="宋体" w:hAnsi="Calibri" w:cs="Times New Roman"/>
          <w:sz w:val="24"/>
          <w:u w:val="single"/>
        </w:rPr>
        <w:t xml:space="preserve">                                                        </w:t>
      </w:r>
    </w:p>
    <w:tbl>
      <w:tblPr>
        <w:tblW w:w="8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5083"/>
        <w:gridCol w:w="2377"/>
      </w:tblGrid>
      <w:tr w:rsidR="00CB6EC2" w14:paraId="0FC2F51C" w14:textId="77777777">
        <w:trPr>
          <w:cantSplit/>
          <w:trHeight w:val="377"/>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692DD4A1" w14:textId="77777777" w:rsidR="00CB6EC2" w:rsidRDefault="00000000">
            <w:pPr>
              <w:jc w:val="center"/>
              <w:rPr>
                <w:rFonts w:ascii="Calibri" w:eastAsia="宋体" w:hAnsi="Calibri" w:cs="Times New Roman"/>
                <w:b/>
                <w:bCs/>
                <w:szCs w:val="24"/>
              </w:rPr>
            </w:pPr>
            <w:r>
              <w:rPr>
                <w:rFonts w:ascii="Calibri" w:eastAsia="宋体" w:hAnsi="Calibri" w:cs="Times New Roman" w:hint="eastAsia"/>
                <w:b/>
                <w:bCs/>
              </w:rPr>
              <w:t>一级指标</w:t>
            </w:r>
          </w:p>
        </w:tc>
        <w:tc>
          <w:tcPr>
            <w:tcW w:w="5083" w:type="dxa"/>
            <w:vMerge w:val="restart"/>
            <w:tcBorders>
              <w:top w:val="single" w:sz="4" w:space="0" w:color="auto"/>
              <w:left w:val="single" w:sz="4" w:space="0" w:color="auto"/>
              <w:bottom w:val="single" w:sz="4" w:space="0" w:color="auto"/>
              <w:right w:val="single" w:sz="4" w:space="0" w:color="auto"/>
            </w:tcBorders>
            <w:vAlign w:val="center"/>
          </w:tcPr>
          <w:p w14:paraId="1E43182E" w14:textId="77777777" w:rsidR="00CB6EC2" w:rsidRDefault="00000000">
            <w:pPr>
              <w:jc w:val="center"/>
              <w:rPr>
                <w:rFonts w:ascii="Calibri" w:eastAsia="宋体" w:hAnsi="Calibri" w:cs="Times New Roman"/>
                <w:b/>
                <w:bCs/>
                <w:szCs w:val="24"/>
              </w:rPr>
            </w:pPr>
            <w:r>
              <w:rPr>
                <w:rFonts w:ascii="Calibri" w:eastAsia="宋体" w:hAnsi="Calibri" w:cs="Times New Roman" w:hint="eastAsia"/>
                <w:b/>
                <w:bCs/>
              </w:rPr>
              <w:t>二级指标</w:t>
            </w:r>
          </w:p>
        </w:tc>
        <w:tc>
          <w:tcPr>
            <w:tcW w:w="2377" w:type="dxa"/>
            <w:vMerge w:val="restart"/>
            <w:tcBorders>
              <w:top w:val="single" w:sz="4" w:space="0" w:color="auto"/>
              <w:left w:val="single" w:sz="4" w:space="0" w:color="auto"/>
              <w:bottom w:val="single" w:sz="4" w:space="0" w:color="auto"/>
              <w:right w:val="single" w:sz="4" w:space="0" w:color="auto"/>
            </w:tcBorders>
            <w:vAlign w:val="center"/>
          </w:tcPr>
          <w:p w14:paraId="0F036193" w14:textId="77777777" w:rsidR="00CB6EC2" w:rsidRDefault="00000000">
            <w:pPr>
              <w:jc w:val="center"/>
              <w:rPr>
                <w:rFonts w:ascii="Calibri" w:eastAsia="宋体" w:hAnsi="Calibri" w:cs="Times New Roman"/>
                <w:b/>
                <w:bCs/>
                <w:szCs w:val="24"/>
              </w:rPr>
            </w:pPr>
            <w:r>
              <w:rPr>
                <w:rFonts w:ascii="Calibri" w:eastAsia="宋体" w:hAnsi="Calibri" w:cs="Times New Roman" w:hint="eastAsia"/>
                <w:b/>
                <w:bCs/>
              </w:rPr>
              <w:t>指标分值</w:t>
            </w:r>
          </w:p>
        </w:tc>
      </w:tr>
      <w:tr w:rsidR="00CB6EC2" w14:paraId="7F9D13BC" w14:textId="77777777">
        <w:trPr>
          <w:cantSplit/>
          <w:trHeight w:val="377"/>
        </w:trPr>
        <w:tc>
          <w:tcPr>
            <w:tcW w:w="1280" w:type="dxa"/>
            <w:vMerge/>
            <w:tcBorders>
              <w:top w:val="single" w:sz="4" w:space="0" w:color="auto"/>
              <w:left w:val="single" w:sz="4" w:space="0" w:color="auto"/>
              <w:bottom w:val="single" w:sz="4" w:space="0" w:color="auto"/>
              <w:right w:val="single" w:sz="4" w:space="0" w:color="auto"/>
            </w:tcBorders>
            <w:vAlign w:val="center"/>
          </w:tcPr>
          <w:p w14:paraId="4541E932" w14:textId="77777777" w:rsidR="00CB6EC2" w:rsidRDefault="00CB6EC2">
            <w:pPr>
              <w:widowControl/>
              <w:jc w:val="left"/>
              <w:rPr>
                <w:rFonts w:ascii="Calibri" w:eastAsia="宋体" w:hAnsi="Calibri" w:cs="Times New Roman"/>
                <w:b/>
                <w:bCs/>
                <w:szCs w:val="24"/>
              </w:rPr>
            </w:pPr>
          </w:p>
        </w:tc>
        <w:tc>
          <w:tcPr>
            <w:tcW w:w="5083" w:type="dxa"/>
            <w:vMerge/>
            <w:tcBorders>
              <w:top w:val="single" w:sz="4" w:space="0" w:color="auto"/>
              <w:left w:val="single" w:sz="4" w:space="0" w:color="auto"/>
              <w:bottom w:val="single" w:sz="4" w:space="0" w:color="auto"/>
              <w:right w:val="single" w:sz="4" w:space="0" w:color="auto"/>
            </w:tcBorders>
            <w:vAlign w:val="center"/>
          </w:tcPr>
          <w:p w14:paraId="0C9BFB95" w14:textId="77777777" w:rsidR="00CB6EC2" w:rsidRDefault="00CB6EC2">
            <w:pPr>
              <w:widowControl/>
              <w:jc w:val="left"/>
              <w:rPr>
                <w:rFonts w:ascii="Calibri" w:eastAsia="宋体" w:hAnsi="Calibri" w:cs="Times New Roman"/>
                <w:b/>
                <w:bCs/>
                <w:szCs w:val="24"/>
              </w:rPr>
            </w:pPr>
          </w:p>
        </w:tc>
        <w:tc>
          <w:tcPr>
            <w:tcW w:w="2377" w:type="dxa"/>
            <w:vMerge/>
            <w:tcBorders>
              <w:top w:val="single" w:sz="4" w:space="0" w:color="auto"/>
              <w:left w:val="single" w:sz="4" w:space="0" w:color="auto"/>
              <w:bottom w:val="single" w:sz="4" w:space="0" w:color="auto"/>
              <w:right w:val="single" w:sz="4" w:space="0" w:color="auto"/>
            </w:tcBorders>
            <w:vAlign w:val="center"/>
          </w:tcPr>
          <w:p w14:paraId="570F437E" w14:textId="77777777" w:rsidR="00CB6EC2" w:rsidRDefault="00CB6EC2">
            <w:pPr>
              <w:widowControl/>
              <w:jc w:val="left"/>
              <w:rPr>
                <w:rFonts w:ascii="Calibri" w:eastAsia="宋体" w:hAnsi="Calibri" w:cs="Times New Roman"/>
                <w:b/>
                <w:bCs/>
                <w:szCs w:val="24"/>
              </w:rPr>
            </w:pPr>
          </w:p>
        </w:tc>
      </w:tr>
      <w:tr w:rsidR="00CB6EC2" w14:paraId="2DE0B44D" w14:textId="77777777">
        <w:trPr>
          <w:cantSplit/>
          <w:trHeight w:val="735"/>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480B00C4" w14:textId="77777777" w:rsidR="00CB6EC2" w:rsidRDefault="00000000">
            <w:pPr>
              <w:jc w:val="center"/>
              <w:rPr>
                <w:rFonts w:ascii="Calibri" w:eastAsia="宋体" w:hAnsi="Calibri" w:cs="Times New Roman"/>
                <w:szCs w:val="24"/>
              </w:rPr>
            </w:pPr>
            <w:r>
              <w:rPr>
                <w:rFonts w:ascii="Calibri" w:eastAsia="宋体" w:hAnsi="Calibri" w:cs="Times New Roman" w:hint="eastAsia"/>
              </w:rPr>
              <w:t>论文选题</w:t>
            </w:r>
          </w:p>
        </w:tc>
        <w:tc>
          <w:tcPr>
            <w:tcW w:w="5083" w:type="dxa"/>
            <w:tcBorders>
              <w:top w:val="single" w:sz="4" w:space="0" w:color="auto"/>
              <w:left w:val="single" w:sz="4" w:space="0" w:color="auto"/>
              <w:bottom w:val="single" w:sz="4" w:space="0" w:color="auto"/>
              <w:right w:val="single" w:sz="4" w:space="0" w:color="auto"/>
            </w:tcBorders>
            <w:vAlign w:val="center"/>
          </w:tcPr>
          <w:p w14:paraId="69294793" w14:textId="6A05134B" w:rsidR="00CB6EC2" w:rsidRDefault="00000000">
            <w:pPr>
              <w:rPr>
                <w:rFonts w:ascii="Calibri" w:eastAsia="宋体" w:hAnsi="Calibri" w:cs="Times New Roman"/>
                <w:szCs w:val="24"/>
              </w:rPr>
            </w:pPr>
            <w:r>
              <w:rPr>
                <w:rFonts w:ascii="Calibri" w:eastAsia="宋体" w:hAnsi="Calibri" w:cs="Times New Roman"/>
              </w:rPr>
              <w:t>1</w:t>
            </w:r>
            <w:r>
              <w:rPr>
                <w:rFonts w:ascii="Calibri" w:eastAsia="宋体" w:hAnsi="Calibri" w:cs="Times New Roman" w:hint="eastAsia"/>
              </w:rPr>
              <w:t>、选题符合专业培养目标，体现综合训练基本要求，有一定的理论意义或实用价值。（</w:t>
            </w:r>
            <w:r>
              <w:rPr>
                <w:rFonts w:ascii="Calibri" w:eastAsia="宋体" w:hAnsi="Calibri" w:cs="Times New Roman"/>
              </w:rPr>
              <w:t>1</w:t>
            </w:r>
            <w:r w:rsidR="008D1711">
              <w:rPr>
                <w:rFonts w:ascii="Calibri" w:eastAsia="宋体" w:hAnsi="Calibri" w:cs="Times New Roman" w:hint="eastAsia"/>
              </w:rPr>
              <w:t>0</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6FABD393" w14:textId="77777777" w:rsidR="00CB6EC2" w:rsidRDefault="00CB6EC2">
            <w:pPr>
              <w:rPr>
                <w:rFonts w:ascii="Calibri" w:eastAsia="宋体" w:hAnsi="Calibri" w:cs="Times New Roman"/>
                <w:szCs w:val="24"/>
              </w:rPr>
            </w:pPr>
          </w:p>
        </w:tc>
      </w:tr>
      <w:tr w:rsidR="00CB6EC2" w14:paraId="1EEF787D" w14:textId="77777777">
        <w:trPr>
          <w:cantSplit/>
          <w:trHeight w:val="359"/>
        </w:trPr>
        <w:tc>
          <w:tcPr>
            <w:tcW w:w="1280" w:type="dxa"/>
            <w:vMerge/>
            <w:tcBorders>
              <w:top w:val="single" w:sz="4" w:space="0" w:color="auto"/>
              <w:left w:val="single" w:sz="4" w:space="0" w:color="auto"/>
              <w:bottom w:val="single" w:sz="4" w:space="0" w:color="auto"/>
              <w:right w:val="single" w:sz="4" w:space="0" w:color="auto"/>
            </w:tcBorders>
            <w:vAlign w:val="center"/>
          </w:tcPr>
          <w:p w14:paraId="2071B83B" w14:textId="77777777" w:rsidR="00CB6EC2" w:rsidRDefault="00CB6EC2">
            <w:pPr>
              <w:widowControl/>
              <w:jc w:val="left"/>
              <w:rPr>
                <w:rFonts w:ascii="Calibri" w:eastAsia="宋体" w:hAnsi="Calibri" w:cs="Times New Roman"/>
                <w:szCs w:val="24"/>
              </w:rPr>
            </w:pPr>
          </w:p>
        </w:tc>
        <w:tc>
          <w:tcPr>
            <w:tcW w:w="5083" w:type="dxa"/>
            <w:tcBorders>
              <w:top w:val="single" w:sz="4" w:space="0" w:color="auto"/>
              <w:left w:val="single" w:sz="4" w:space="0" w:color="auto"/>
              <w:bottom w:val="single" w:sz="4" w:space="0" w:color="auto"/>
              <w:right w:val="single" w:sz="4" w:space="0" w:color="auto"/>
            </w:tcBorders>
            <w:vAlign w:val="center"/>
          </w:tcPr>
          <w:p w14:paraId="45B56322" w14:textId="085CF64A" w:rsidR="00CB6EC2" w:rsidRDefault="00000000">
            <w:pPr>
              <w:rPr>
                <w:rFonts w:ascii="Calibri" w:eastAsia="宋体" w:hAnsi="Calibri" w:cs="Times New Roman"/>
                <w:szCs w:val="24"/>
              </w:rPr>
            </w:pPr>
            <w:r>
              <w:rPr>
                <w:rFonts w:ascii="Calibri" w:eastAsia="宋体" w:hAnsi="Calibri" w:cs="Times New Roman"/>
              </w:rPr>
              <w:t>2</w:t>
            </w:r>
            <w:r>
              <w:rPr>
                <w:rFonts w:ascii="Calibri" w:eastAsia="宋体" w:hAnsi="Calibri" w:cs="Times New Roman" w:hint="eastAsia"/>
              </w:rPr>
              <w:t>、难易程度适中，工作量饱满。（</w:t>
            </w:r>
            <w:r w:rsidR="008D1711">
              <w:rPr>
                <w:rFonts w:ascii="Calibri" w:eastAsia="宋体" w:hAnsi="Calibri" w:cs="Times New Roman" w:hint="eastAsia"/>
              </w:rPr>
              <w:t>10</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5AA8F5ED" w14:textId="77777777" w:rsidR="00CB6EC2" w:rsidRDefault="00CB6EC2">
            <w:pPr>
              <w:rPr>
                <w:rFonts w:ascii="Calibri" w:eastAsia="宋体" w:hAnsi="Calibri" w:cs="Times New Roman"/>
                <w:szCs w:val="24"/>
              </w:rPr>
            </w:pPr>
          </w:p>
        </w:tc>
      </w:tr>
      <w:tr w:rsidR="008D1711" w14:paraId="5B324176" w14:textId="77777777">
        <w:trPr>
          <w:cantSplit/>
          <w:trHeight w:val="635"/>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63EE22C2" w14:textId="77777777" w:rsidR="008D1711" w:rsidRDefault="008D1711" w:rsidP="008D1711">
            <w:pPr>
              <w:jc w:val="center"/>
              <w:rPr>
                <w:rFonts w:ascii="Calibri" w:eastAsia="宋体" w:hAnsi="Calibri" w:cs="Times New Roman"/>
                <w:szCs w:val="24"/>
              </w:rPr>
            </w:pPr>
            <w:r>
              <w:rPr>
                <w:rFonts w:ascii="Calibri" w:eastAsia="宋体" w:hAnsi="Calibri" w:cs="Times New Roman" w:hint="eastAsia"/>
              </w:rPr>
              <w:t>成果评价</w:t>
            </w:r>
          </w:p>
        </w:tc>
        <w:tc>
          <w:tcPr>
            <w:tcW w:w="5083" w:type="dxa"/>
            <w:tcBorders>
              <w:top w:val="single" w:sz="4" w:space="0" w:color="auto"/>
              <w:left w:val="single" w:sz="4" w:space="0" w:color="auto"/>
              <w:bottom w:val="single" w:sz="4" w:space="0" w:color="auto"/>
              <w:right w:val="single" w:sz="4" w:space="0" w:color="auto"/>
            </w:tcBorders>
            <w:vAlign w:val="center"/>
          </w:tcPr>
          <w:p w14:paraId="41B85407" w14:textId="4F8477E7" w:rsidR="008D1711" w:rsidRDefault="008D1711" w:rsidP="008D1711">
            <w:pPr>
              <w:rPr>
                <w:rFonts w:ascii="Calibri" w:eastAsia="宋体" w:hAnsi="Calibri" w:cs="Times New Roman"/>
                <w:szCs w:val="24"/>
              </w:rPr>
            </w:pPr>
            <w:r>
              <w:rPr>
                <w:rFonts w:ascii="Calibri" w:eastAsia="宋体" w:hAnsi="Calibri" w:cs="Times New Roman" w:hint="eastAsia"/>
              </w:rPr>
              <w:t>3</w:t>
            </w:r>
            <w:r>
              <w:rPr>
                <w:rFonts w:ascii="Calibri" w:eastAsia="宋体" w:hAnsi="Calibri" w:cs="Times New Roman" w:hint="eastAsia"/>
              </w:rPr>
              <w:t>、</w:t>
            </w:r>
            <w:r w:rsidRPr="00A64546">
              <w:rPr>
                <w:rFonts w:ascii="Calibri" w:eastAsia="宋体" w:hAnsi="Calibri" w:cs="Times New Roman" w:hint="eastAsia"/>
              </w:rPr>
              <w:t>选题</w:t>
            </w:r>
            <w:r>
              <w:rPr>
                <w:rFonts w:ascii="Calibri" w:eastAsia="宋体" w:hAnsi="Calibri" w:cs="Times New Roman" w:hint="eastAsia"/>
              </w:rPr>
              <w:t>意义明确</w:t>
            </w:r>
            <w:r w:rsidRPr="00A64546">
              <w:rPr>
                <w:rFonts w:ascii="Calibri" w:eastAsia="宋体" w:hAnsi="Calibri" w:cs="Times New Roman" w:hint="eastAsia"/>
              </w:rPr>
              <w:t>，</w:t>
            </w:r>
            <w:r>
              <w:rPr>
                <w:rFonts w:ascii="Calibri" w:eastAsia="宋体" w:hAnsi="Calibri" w:cs="Times New Roman" w:hint="eastAsia"/>
              </w:rPr>
              <w:t>设计</w:t>
            </w:r>
            <w:r w:rsidRPr="00A64546">
              <w:rPr>
                <w:rFonts w:ascii="Calibri" w:eastAsia="宋体" w:hAnsi="Calibri" w:cs="Times New Roman" w:hint="eastAsia"/>
              </w:rPr>
              <w:t>方案</w:t>
            </w:r>
            <w:r>
              <w:rPr>
                <w:rFonts w:ascii="Calibri" w:eastAsia="宋体" w:hAnsi="Calibri" w:cs="Times New Roman" w:hint="eastAsia"/>
              </w:rPr>
              <w:t>合理</w:t>
            </w:r>
            <w:r w:rsidRPr="00A64546">
              <w:rPr>
                <w:rFonts w:ascii="Calibri" w:eastAsia="宋体" w:hAnsi="Calibri" w:cs="Times New Roman" w:hint="eastAsia"/>
              </w:rPr>
              <w:t>，文献综述能体现该领域研究现状和存在问题并且分析具有一定系统性、前瞻性</w:t>
            </w:r>
            <w:r>
              <w:rPr>
                <w:rFonts w:ascii="Calibri" w:eastAsia="宋体" w:hAnsi="Calibri" w:cs="Times New Roman" w:hint="eastAsia"/>
              </w:rPr>
              <w:t>。（</w:t>
            </w:r>
            <w:r>
              <w:rPr>
                <w:rFonts w:ascii="Calibri" w:eastAsia="宋体" w:hAnsi="Calibri" w:cs="Times New Roman"/>
              </w:rPr>
              <w:t>1</w:t>
            </w:r>
            <w:r>
              <w:rPr>
                <w:rFonts w:ascii="Calibri" w:eastAsia="宋体" w:hAnsi="Calibri" w:cs="Times New Roman" w:hint="eastAsia"/>
              </w:rPr>
              <w:t>5</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577C6B6E" w14:textId="77777777" w:rsidR="008D1711" w:rsidRDefault="008D1711" w:rsidP="008D1711">
            <w:pPr>
              <w:rPr>
                <w:rFonts w:ascii="Calibri" w:eastAsia="宋体" w:hAnsi="Calibri" w:cs="Times New Roman"/>
                <w:szCs w:val="24"/>
              </w:rPr>
            </w:pPr>
          </w:p>
        </w:tc>
      </w:tr>
      <w:tr w:rsidR="008D1711" w14:paraId="5FDE126B" w14:textId="77777777">
        <w:trPr>
          <w:cantSplit/>
          <w:trHeight w:val="765"/>
        </w:trPr>
        <w:tc>
          <w:tcPr>
            <w:tcW w:w="1280" w:type="dxa"/>
            <w:vMerge/>
            <w:tcBorders>
              <w:top w:val="single" w:sz="4" w:space="0" w:color="auto"/>
              <w:left w:val="single" w:sz="4" w:space="0" w:color="auto"/>
              <w:bottom w:val="single" w:sz="4" w:space="0" w:color="auto"/>
              <w:right w:val="single" w:sz="4" w:space="0" w:color="auto"/>
            </w:tcBorders>
            <w:vAlign w:val="center"/>
          </w:tcPr>
          <w:p w14:paraId="3206384A" w14:textId="77777777" w:rsidR="008D1711" w:rsidRDefault="008D1711" w:rsidP="008D1711">
            <w:pPr>
              <w:widowControl/>
              <w:jc w:val="left"/>
              <w:rPr>
                <w:rFonts w:ascii="Calibri" w:eastAsia="宋体" w:hAnsi="Calibri" w:cs="Times New Roman"/>
                <w:szCs w:val="24"/>
              </w:rPr>
            </w:pPr>
          </w:p>
        </w:tc>
        <w:tc>
          <w:tcPr>
            <w:tcW w:w="5083" w:type="dxa"/>
            <w:tcBorders>
              <w:top w:val="single" w:sz="4" w:space="0" w:color="auto"/>
              <w:left w:val="single" w:sz="4" w:space="0" w:color="auto"/>
              <w:bottom w:val="single" w:sz="4" w:space="0" w:color="auto"/>
              <w:right w:val="single" w:sz="4" w:space="0" w:color="auto"/>
            </w:tcBorders>
            <w:vAlign w:val="center"/>
          </w:tcPr>
          <w:p w14:paraId="33AA425B" w14:textId="0DFC6AFA" w:rsidR="008D1711" w:rsidRDefault="008D1711" w:rsidP="008D1711">
            <w:pPr>
              <w:rPr>
                <w:rFonts w:ascii="Calibri" w:eastAsia="宋体" w:hAnsi="Calibri" w:cs="Times New Roman"/>
                <w:szCs w:val="24"/>
              </w:rPr>
            </w:pPr>
            <w:r>
              <w:rPr>
                <w:rFonts w:ascii="Calibri" w:eastAsia="宋体" w:hAnsi="Calibri" w:cs="Times New Roman" w:hint="eastAsia"/>
              </w:rPr>
              <w:t>4</w:t>
            </w:r>
            <w:r>
              <w:rPr>
                <w:rFonts w:ascii="Calibri" w:eastAsia="宋体" w:hAnsi="Calibri" w:cs="Times New Roman" w:hint="eastAsia"/>
              </w:rPr>
              <w:t>、</w:t>
            </w:r>
            <w:r w:rsidRPr="00A64546">
              <w:rPr>
                <w:rFonts w:ascii="Calibri" w:eastAsia="宋体" w:hAnsi="Calibri" w:cs="Times New Roman" w:hint="eastAsia"/>
              </w:rPr>
              <w:t>外文翻译与</w:t>
            </w:r>
            <w:r>
              <w:rPr>
                <w:rFonts w:ascii="Calibri" w:eastAsia="宋体" w:hAnsi="Calibri" w:cs="Times New Roman" w:hint="eastAsia"/>
              </w:rPr>
              <w:t>毕设</w:t>
            </w:r>
            <w:r w:rsidRPr="00A64546">
              <w:rPr>
                <w:rFonts w:ascii="Calibri" w:eastAsia="宋体" w:hAnsi="Calibri" w:cs="Times New Roman" w:hint="eastAsia"/>
              </w:rPr>
              <w:t>领域相关，字数满足要求，翻译准确、通顺，行文符合中文习惯。</w:t>
            </w:r>
            <w:r>
              <w:rPr>
                <w:rFonts w:ascii="Calibri" w:eastAsia="宋体" w:hAnsi="Calibri" w:cs="Times New Roman" w:hint="eastAsia"/>
              </w:rPr>
              <w:t>（</w:t>
            </w:r>
            <w:r>
              <w:rPr>
                <w:rFonts w:ascii="Calibri" w:eastAsia="宋体" w:hAnsi="Calibri" w:cs="Times New Roman" w:hint="eastAsia"/>
              </w:rPr>
              <w:t>15</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25C05DE0" w14:textId="77777777" w:rsidR="008D1711" w:rsidRDefault="008D1711" w:rsidP="008D1711">
            <w:pPr>
              <w:rPr>
                <w:rFonts w:ascii="Calibri" w:eastAsia="宋体" w:hAnsi="Calibri" w:cs="Times New Roman"/>
                <w:szCs w:val="24"/>
              </w:rPr>
            </w:pPr>
          </w:p>
        </w:tc>
      </w:tr>
      <w:tr w:rsidR="008D1711" w14:paraId="68C3A52E" w14:textId="77777777">
        <w:trPr>
          <w:cantSplit/>
          <w:trHeight w:val="940"/>
        </w:trPr>
        <w:tc>
          <w:tcPr>
            <w:tcW w:w="1280" w:type="dxa"/>
            <w:vMerge/>
            <w:tcBorders>
              <w:top w:val="single" w:sz="4" w:space="0" w:color="auto"/>
              <w:left w:val="single" w:sz="4" w:space="0" w:color="auto"/>
              <w:bottom w:val="single" w:sz="4" w:space="0" w:color="auto"/>
              <w:right w:val="single" w:sz="4" w:space="0" w:color="auto"/>
            </w:tcBorders>
            <w:vAlign w:val="center"/>
          </w:tcPr>
          <w:p w14:paraId="65758DFA" w14:textId="77777777" w:rsidR="008D1711" w:rsidRDefault="008D1711" w:rsidP="008D1711">
            <w:pPr>
              <w:widowControl/>
              <w:jc w:val="left"/>
              <w:rPr>
                <w:rFonts w:ascii="Calibri" w:eastAsia="宋体" w:hAnsi="Calibri" w:cs="Times New Roman"/>
                <w:szCs w:val="24"/>
              </w:rPr>
            </w:pPr>
          </w:p>
        </w:tc>
        <w:tc>
          <w:tcPr>
            <w:tcW w:w="5083" w:type="dxa"/>
            <w:tcBorders>
              <w:top w:val="single" w:sz="4" w:space="0" w:color="auto"/>
              <w:left w:val="single" w:sz="4" w:space="0" w:color="auto"/>
              <w:bottom w:val="single" w:sz="4" w:space="0" w:color="auto"/>
              <w:right w:val="single" w:sz="4" w:space="0" w:color="auto"/>
            </w:tcBorders>
            <w:vAlign w:val="center"/>
          </w:tcPr>
          <w:p w14:paraId="69D49A5E" w14:textId="668BD9AA" w:rsidR="008D1711" w:rsidRDefault="008D1711" w:rsidP="008D1711">
            <w:pPr>
              <w:rPr>
                <w:rFonts w:ascii="Calibri" w:eastAsia="宋体" w:hAnsi="Calibri" w:cs="Times New Roman"/>
                <w:szCs w:val="24"/>
              </w:rPr>
            </w:pPr>
            <w:r>
              <w:rPr>
                <w:rFonts w:ascii="Calibri" w:eastAsia="宋体" w:hAnsi="Calibri" w:cs="Times New Roman" w:hint="eastAsia"/>
              </w:rPr>
              <w:t>5</w:t>
            </w:r>
            <w:r>
              <w:rPr>
                <w:rFonts w:ascii="Calibri" w:eastAsia="宋体" w:hAnsi="Calibri" w:cs="Times New Roman" w:hint="eastAsia"/>
              </w:rPr>
              <w:t>、</w:t>
            </w:r>
            <w:r w:rsidRPr="00A64546">
              <w:rPr>
                <w:rFonts w:ascii="Calibri" w:eastAsia="宋体" w:hAnsi="Calibri" w:cs="Times New Roman" w:hint="eastAsia"/>
              </w:rPr>
              <w:t>工艺比选</w:t>
            </w:r>
            <w:r>
              <w:rPr>
                <w:rFonts w:ascii="Calibri" w:eastAsia="宋体" w:hAnsi="Calibri" w:cs="Times New Roman" w:hint="eastAsia"/>
              </w:rPr>
              <w:t>充分</w:t>
            </w:r>
            <w:r w:rsidRPr="00A64546">
              <w:rPr>
                <w:rFonts w:ascii="Calibri" w:eastAsia="宋体" w:hAnsi="Calibri" w:cs="Times New Roman" w:hint="eastAsia"/>
              </w:rPr>
              <w:t>，选用工艺</w:t>
            </w:r>
            <w:r>
              <w:rPr>
                <w:rFonts w:ascii="Calibri" w:eastAsia="宋体" w:hAnsi="Calibri" w:cs="Times New Roman" w:hint="eastAsia"/>
              </w:rPr>
              <w:t>适当，</w:t>
            </w:r>
            <w:r w:rsidRPr="00A64546">
              <w:rPr>
                <w:rFonts w:ascii="Calibri" w:eastAsia="宋体" w:hAnsi="Calibri" w:cs="Times New Roman" w:hint="eastAsia"/>
              </w:rPr>
              <w:t>主要构筑物和单体设备选型合理</w:t>
            </w:r>
            <w:r>
              <w:rPr>
                <w:rFonts w:ascii="Calibri" w:eastAsia="宋体" w:hAnsi="Calibri" w:cs="Times New Roman" w:hint="eastAsia"/>
              </w:rPr>
              <w:t>；</w:t>
            </w:r>
            <w:r w:rsidRPr="008B38F8">
              <w:rPr>
                <w:rFonts w:ascii="Calibri" w:eastAsia="宋体" w:hAnsi="Calibri" w:cs="Times New Roman" w:hint="eastAsia"/>
              </w:rPr>
              <w:t>计算依据选择合理，计算过程</w:t>
            </w:r>
            <w:r>
              <w:rPr>
                <w:rFonts w:ascii="Calibri" w:eastAsia="宋体" w:hAnsi="Calibri" w:cs="Times New Roman" w:hint="eastAsia"/>
              </w:rPr>
              <w:t>准确；</w:t>
            </w:r>
            <w:r w:rsidRPr="008B38F8">
              <w:rPr>
                <w:rFonts w:ascii="Calibri" w:eastAsia="宋体" w:hAnsi="Calibri" w:cs="Times New Roman" w:hint="eastAsia"/>
              </w:rPr>
              <w:t>设计</w:t>
            </w:r>
            <w:r>
              <w:rPr>
                <w:rFonts w:ascii="Calibri" w:eastAsia="宋体" w:hAnsi="Calibri" w:cs="Times New Roman" w:hint="eastAsia"/>
              </w:rPr>
              <w:t>过程</w:t>
            </w:r>
            <w:r w:rsidRPr="008B38F8">
              <w:rPr>
                <w:rFonts w:ascii="Calibri" w:eastAsia="宋体" w:hAnsi="Calibri" w:cs="Times New Roman" w:hint="eastAsia"/>
              </w:rPr>
              <w:t>条理清楚、文字通顺，用语准确，格式、图表、引用规范</w:t>
            </w:r>
            <w:r>
              <w:rPr>
                <w:rFonts w:ascii="Calibri" w:eastAsia="宋体" w:hAnsi="Calibri" w:cs="Times New Roman" w:hint="eastAsia"/>
              </w:rPr>
              <w:t>。（</w:t>
            </w:r>
            <w:r>
              <w:rPr>
                <w:rFonts w:ascii="Calibri" w:eastAsia="宋体" w:hAnsi="Calibri" w:cs="Times New Roman"/>
              </w:rPr>
              <w:t>2</w:t>
            </w:r>
            <w:r>
              <w:rPr>
                <w:rFonts w:ascii="Calibri" w:eastAsia="宋体" w:hAnsi="Calibri" w:cs="Times New Roman" w:hint="eastAsia"/>
              </w:rPr>
              <w:t>5</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1C32ED3B" w14:textId="77777777" w:rsidR="008D1711" w:rsidRDefault="008D1711" w:rsidP="008D1711">
            <w:pPr>
              <w:rPr>
                <w:rFonts w:ascii="Calibri" w:eastAsia="宋体" w:hAnsi="Calibri" w:cs="Times New Roman"/>
                <w:szCs w:val="24"/>
              </w:rPr>
            </w:pPr>
          </w:p>
        </w:tc>
      </w:tr>
      <w:tr w:rsidR="008D1711" w14:paraId="194E2C32" w14:textId="77777777">
        <w:trPr>
          <w:cantSplit/>
          <w:trHeight w:val="453"/>
        </w:trPr>
        <w:tc>
          <w:tcPr>
            <w:tcW w:w="1280" w:type="dxa"/>
            <w:vMerge/>
            <w:tcBorders>
              <w:top w:val="single" w:sz="4" w:space="0" w:color="auto"/>
              <w:left w:val="single" w:sz="4" w:space="0" w:color="auto"/>
              <w:bottom w:val="single" w:sz="4" w:space="0" w:color="auto"/>
              <w:right w:val="single" w:sz="4" w:space="0" w:color="auto"/>
            </w:tcBorders>
            <w:vAlign w:val="center"/>
          </w:tcPr>
          <w:p w14:paraId="34A4D11E" w14:textId="77777777" w:rsidR="008D1711" w:rsidRDefault="008D1711" w:rsidP="008D1711">
            <w:pPr>
              <w:widowControl/>
              <w:jc w:val="left"/>
              <w:rPr>
                <w:rFonts w:ascii="Calibri" w:eastAsia="宋体" w:hAnsi="Calibri" w:cs="Times New Roman"/>
                <w:szCs w:val="24"/>
              </w:rPr>
            </w:pPr>
          </w:p>
        </w:tc>
        <w:tc>
          <w:tcPr>
            <w:tcW w:w="5083" w:type="dxa"/>
            <w:tcBorders>
              <w:top w:val="single" w:sz="4" w:space="0" w:color="auto"/>
              <w:left w:val="single" w:sz="4" w:space="0" w:color="auto"/>
              <w:bottom w:val="single" w:sz="4" w:space="0" w:color="auto"/>
              <w:right w:val="single" w:sz="4" w:space="0" w:color="auto"/>
            </w:tcBorders>
            <w:vAlign w:val="center"/>
          </w:tcPr>
          <w:p w14:paraId="31F74BF5" w14:textId="2877736E" w:rsidR="008D1711" w:rsidRDefault="008D1711" w:rsidP="008D1711">
            <w:pPr>
              <w:rPr>
                <w:rFonts w:ascii="Calibri" w:eastAsia="宋体" w:hAnsi="Calibri" w:cs="Times New Roman"/>
                <w:szCs w:val="24"/>
              </w:rPr>
            </w:pPr>
            <w:r>
              <w:rPr>
                <w:rFonts w:ascii="Calibri" w:eastAsia="宋体" w:hAnsi="Calibri" w:cs="Times New Roman" w:hint="eastAsia"/>
              </w:rPr>
              <w:t>6</w:t>
            </w:r>
            <w:r>
              <w:rPr>
                <w:rFonts w:ascii="Calibri" w:eastAsia="宋体" w:hAnsi="Calibri" w:cs="Times New Roman" w:hint="eastAsia"/>
              </w:rPr>
              <w:t>、</w:t>
            </w:r>
            <w:r w:rsidR="007034C8">
              <w:rPr>
                <w:rFonts w:ascii="Calibri" w:eastAsia="宋体" w:hAnsi="Calibri" w:cs="Times New Roman" w:hint="eastAsia"/>
              </w:rPr>
              <w:t>图纸绘制准确，</w:t>
            </w:r>
            <w:r w:rsidR="007034C8" w:rsidRPr="00EA0267">
              <w:rPr>
                <w:rFonts w:ascii="Calibri" w:eastAsia="宋体" w:hAnsi="Calibri" w:cs="Times New Roman" w:hint="eastAsia"/>
              </w:rPr>
              <w:t>图例、尺寸、标注和标线等制图格式规范</w:t>
            </w:r>
            <w:r w:rsidR="007034C8">
              <w:rPr>
                <w:rFonts w:ascii="Calibri" w:eastAsia="宋体" w:hAnsi="Calibri" w:cs="Times New Roman" w:hint="eastAsia"/>
              </w:rPr>
              <w:t>；</w:t>
            </w:r>
            <w:r>
              <w:rPr>
                <w:rFonts w:ascii="Calibri" w:eastAsia="宋体" w:hAnsi="Calibri" w:cs="Times New Roman" w:hint="eastAsia"/>
              </w:rPr>
              <w:t>设计图纸包含</w:t>
            </w:r>
            <w:r w:rsidRPr="00B17C79">
              <w:rPr>
                <w:rFonts w:ascii="Calibri" w:eastAsia="宋体" w:hAnsi="Calibri" w:cs="Times New Roman" w:hint="eastAsia"/>
              </w:rPr>
              <w:t>总平面布置图、</w:t>
            </w:r>
            <w:r w:rsidRPr="00EA0267">
              <w:rPr>
                <w:rFonts w:ascii="Calibri" w:eastAsia="宋体" w:hAnsi="Calibri" w:cs="Times New Roman" w:hint="eastAsia"/>
              </w:rPr>
              <w:t>管线布置图</w:t>
            </w:r>
            <w:r>
              <w:rPr>
                <w:rFonts w:ascii="Calibri" w:eastAsia="宋体" w:hAnsi="Calibri" w:cs="Times New Roman" w:hint="eastAsia"/>
              </w:rPr>
              <w:t>、</w:t>
            </w:r>
            <w:r w:rsidRPr="00B17C79">
              <w:rPr>
                <w:rFonts w:ascii="Calibri" w:eastAsia="宋体" w:hAnsi="Calibri" w:cs="Times New Roman" w:hint="eastAsia"/>
              </w:rPr>
              <w:t>高程图、</w:t>
            </w:r>
            <w:r>
              <w:rPr>
                <w:rFonts w:ascii="Calibri" w:eastAsia="宋体" w:hAnsi="Calibri" w:cs="Times New Roman" w:hint="eastAsia"/>
              </w:rPr>
              <w:t>关键</w:t>
            </w:r>
            <w:r w:rsidRPr="00B17C79">
              <w:rPr>
                <w:rFonts w:ascii="Calibri" w:eastAsia="宋体" w:hAnsi="Calibri" w:cs="Times New Roman" w:hint="eastAsia"/>
              </w:rPr>
              <w:t>构筑物</w:t>
            </w:r>
            <w:r>
              <w:rPr>
                <w:rFonts w:ascii="Calibri" w:eastAsia="宋体" w:hAnsi="Calibri" w:cs="Times New Roman" w:hint="eastAsia"/>
              </w:rPr>
              <w:t>单体图。（</w:t>
            </w:r>
            <w:r>
              <w:rPr>
                <w:rFonts w:ascii="Calibri" w:eastAsia="宋体" w:hAnsi="Calibri" w:cs="Times New Roman" w:hint="eastAsia"/>
              </w:rPr>
              <w:t>20</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7729CA98" w14:textId="77777777" w:rsidR="008D1711" w:rsidRDefault="008D1711" w:rsidP="008D1711">
            <w:pPr>
              <w:rPr>
                <w:rFonts w:ascii="Calibri" w:eastAsia="宋体" w:hAnsi="Calibri" w:cs="Times New Roman"/>
                <w:szCs w:val="24"/>
              </w:rPr>
            </w:pPr>
          </w:p>
        </w:tc>
      </w:tr>
      <w:tr w:rsidR="00CB6EC2" w14:paraId="348DB486" w14:textId="77777777">
        <w:trPr>
          <w:cantSplit/>
          <w:trHeight w:val="743"/>
        </w:trPr>
        <w:tc>
          <w:tcPr>
            <w:tcW w:w="1280" w:type="dxa"/>
            <w:tcBorders>
              <w:top w:val="single" w:sz="4" w:space="0" w:color="auto"/>
              <w:left w:val="single" w:sz="4" w:space="0" w:color="auto"/>
              <w:bottom w:val="single" w:sz="4" w:space="0" w:color="auto"/>
              <w:right w:val="single" w:sz="4" w:space="0" w:color="auto"/>
            </w:tcBorders>
            <w:vAlign w:val="center"/>
          </w:tcPr>
          <w:p w14:paraId="6702411E" w14:textId="77777777" w:rsidR="00CB6EC2" w:rsidRDefault="00000000">
            <w:pPr>
              <w:jc w:val="center"/>
              <w:rPr>
                <w:rFonts w:ascii="Calibri" w:eastAsia="宋体" w:hAnsi="Calibri" w:cs="Times New Roman"/>
                <w:szCs w:val="24"/>
              </w:rPr>
            </w:pPr>
            <w:r>
              <w:rPr>
                <w:rFonts w:ascii="Calibri" w:eastAsia="宋体" w:hAnsi="Calibri" w:cs="Times New Roman" w:hint="eastAsia"/>
              </w:rPr>
              <w:t>创新意识</w:t>
            </w:r>
          </w:p>
        </w:tc>
        <w:tc>
          <w:tcPr>
            <w:tcW w:w="5083" w:type="dxa"/>
            <w:tcBorders>
              <w:top w:val="single" w:sz="4" w:space="0" w:color="auto"/>
              <w:left w:val="single" w:sz="4" w:space="0" w:color="auto"/>
              <w:bottom w:val="single" w:sz="4" w:space="0" w:color="auto"/>
              <w:right w:val="single" w:sz="4" w:space="0" w:color="auto"/>
            </w:tcBorders>
            <w:vAlign w:val="center"/>
          </w:tcPr>
          <w:p w14:paraId="5C891CA0" w14:textId="14287068" w:rsidR="00CB6EC2" w:rsidRDefault="00000000">
            <w:pPr>
              <w:rPr>
                <w:rFonts w:ascii="Calibri" w:eastAsia="宋体" w:hAnsi="Calibri" w:cs="Times New Roman"/>
                <w:szCs w:val="24"/>
              </w:rPr>
            </w:pPr>
            <w:r>
              <w:rPr>
                <w:rFonts w:ascii="Calibri" w:eastAsia="宋体" w:hAnsi="Calibri" w:cs="Times New Roman"/>
              </w:rPr>
              <w:t>7</w:t>
            </w:r>
            <w:r>
              <w:rPr>
                <w:rFonts w:ascii="Calibri" w:eastAsia="宋体" w:hAnsi="Calibri" w:cs="Times New Roman" w:hint="eastAsia"/>
              </w:rPr>
              <w:t>、有创新意识，对过去研究有改进或突破，或有独到见解</w:t>
            </w:r>
            <w:r>
              <w:rPr>
                <w:rFonts w:ascii="Calibri" w:eastAsia="宋体" w:hAnsi="Calibri" w:cs="Times New Roman"/>
              </w:rPr>
              <w:t xml:space="preserve"> </w:t>
            </w:r>
            <w:r>
              <w:rPr>
                <w:rFonts w:ascii="Calibri" w:eastAsia="宋体" w:hAnsi="Calibri" w:cs="Times New Roman" w:hint="eastAsia"/>
              </w:rPr>
              <w:t>（</w:t>
            </w:r>
            <w:r w:rsidR="008D1711">
              <w:rPr>
                <w:rFonts w:ascii="Calibri" w:eastAsia="宋体" w:hAnsi="Calibri" w:cs="Times New Roman" w:hint="eastAsia"/>
              </w:rPr>
              <w:t>5</w:t>
            </w:r>
            <w:r>
              <w:rPr>
                <w:rFonts w:ascii="Calibri" w:eastAsia="宋体" w:hAnsi="Calibri" w:cs="Times New Roman" w:hint="eastAsia"/>
              </w:rPr>
              <w:t>分）</w:t>
            </w:r>
          </w:p>
        </w:tc>
        <w:tc>
          <w:tcPr>
            <w:tcW w:w="2377" w:type="dxa"/>
            <w:tcBorders>
              <w:top w:val="single" w:sz="4" w:space="0" w:color="auto"/>
              <w:left w:val="single" w:sz="4" w:space="0" w:color="auto"/>
              <w:bottom w:val="single" w:sz="4" w:space="0" w:color="auto"/>
              <w:right w:val="single" w:sz="4" w:space="0" w:color="auto"/>
            </w:tcBorders>
          </w:tcPr>
          <w:p w14:paraId="131C0237" w14:textId="77777777" w:rsidR="00CB6EC2" w:rsidRDefault="00CB6EC2">
            <w:pPr>
              <w:rPr>
                <w:rFonts w:ascii="Calibri" w:eastAsia="宋体" w:hAnsi="Calibri" w:cs="Times New Roman"/>
                <w:szCs w:val="24"/>
              </w:rPr>
            </w:pPr>
          </w:p>
        </w:tc>
      </w:tr>
      <w:tr w:rsidR="00CB6EC2" w14:paraId="6765E56B" w14:textId="77777777">
        <w:trPr>
          <w:cantSplit/>
          <w:trHeight w:val="377"/>
        </w:trPr>
        <w:tc>
          <w:tcPr>
            <w:tcW w:w="6363" w:type="dxa"/>
            <w:gridSpan w:val="2"/>
            <w:tcBorders>
              <w:top w:val="single" w:sz="4" w:space="0" w:color="auto"/>
              <w:left w:val="single" w:sz="4" w:space="0" w:color="auto"/>
              <w:bottom w:val="single" w:sz="4" w:space="0" w:color="auto"/>
              <w:right w:val="single" w:sz="4" w:space="0" w:color="auto"/>
            </w:tcBorders>
            <w:vAlign w:val="center"/>
          </w:tcPr>
          <w:p w14:paraId="3B534987" w14:textId="77777777" w:rsidR="00CB6EC2" w:rsidRDefault="00000000">
            <w:pPr>
              <w:jc w:val="center"/>
              <w:rPr>
                <w:rFonts w:ascii="Calibri" w:eastAsia="宋体" w:hAnsi="Calibri" w:cs="Times New Roman"/>
                <w:szCs w:val="24"/>
              </w:rPr>
            </w:pPr>
            <w:r>
              <w:rPr>
                <w:rFonts w:ascii="Calibri" w:eastAsia="宋体" w:hAnsi="Calibri" w:cs="Times New Roman" w:hint="eastAsia"/>
              </w:rPr>
              <w:t>合计</w:t>
            </w:r>
          </w:p>
        </w:tc>
        <w:tc>
          <w:tcPr>
            <w:tcW w:w="2377" w:type="dxa"/>
            <w:tcBorders>
              <w:top w:val="single" w:sz="4" w:space="0" w:color="auto"/>
              <w:left w:val="single" w:sz="4" w:space="0" w:color="auto"/>
              <w:bottom w:val="single" w:sz="4" w:space="0" w:color="auto"/>
              <w:right w:val="single" w:sz="4" w:space="0" w:color="auto"/>
            </w:tcBorders>
          </w:tcPr>
          <w:p w14:paraId="05389983" w14:textId="77777777" w:rsidR="00CB6EC2" w:rsidRDefault="00CB6EC2">
            <w:pPr>
              <w:rPr>
                <w:rFonts w:ascii="Calibri" w:eastAsia="宋体" w:hAnsi="Calibri" w:cs="Times New Roman"/>
                <w:szCs w:val="24"/>
              </w:rPr>
            </w:pPr>
          </w:p>
        </w:tc>
      </w:tr>
      <w:tr w:rsidR="00CB6EC2" w14:paraId="3A0EBC4F" w14:textId="77777777">
        <w:trPr>
          <w:cantSplit/>
          <w:trHeight w:val="4739"/>
        </w:trPr>
        <w:tc>
          <w:tcPr>
            <w:tcW w:w="8740" w:type="dxa"/>
            <w:gridSpan w:val="3"/>
            <w:tcBorders>
              <w:top w:val="single" w:sz="4" w:space="0" w:color="auto"/>
              <w:left w:val="single" w:sz="4" w:space="0" w:color="auto"/>
              <w:bottom w:val="single" w:sz="4" w:space="0" w:color="auto"/>
              <w:right w:val="single" w:sz="4" w:space="0" w:color="auto"/>
            </w:tcBorders>
            <w:vAlign w:val="center"/>
          </w:tcPr>
          <w:p w14:paraId="4B1F27DE" w14:textId="77777777" w:rsidR="00CB6EC2" w:rsidRDefault="00000000" w:rsidP="007034C8">
            <w:pPr>
              <w:jc w:val="center"/>
              <w:rPr>
                <w:rFonts w:ascii="Calibri" w:eastAsia="宋体" w:hAnsi="Calibri" w:cs="Times New Roman"/>
                <w:b/>
                <w:bCs/>
              </w:rPr>
            </w:pPr>
            <w:r>
              <w:rPr>
                <w:rFonts w:ascii="Calibri" w:eastAsia="宋体" w:hAnsi="Calibri" w:cs="Times New Roman" w:hint="eastAsia"/>
                <w:b/>
                <w:bCs/>
              </w:rPr>
              <w:t>评</w:t>
            </w:r>
            <w:r>
              <w:rPr>
                <w:rFonts w:ascii="Calibri" w:eastAsia="宋体" w:hAnsi="Calibri" w:cs="Times New Roman"/>
                <w:b/>
                <w:bCs/>
              </w:rPr>
              <w:t xml:space="preserve"> </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语</w:t>
            </w:r>
          </w:p>
          <w:p w14:paraId="05493C01" w14:textId="77777777" w:rsidR="00CB6EC2" w:rsidRDefault="00CB6EC2">
            <w:pPr>
              <w:jc w:val="left"/>
              <w:rPr>
                <w:rFonts w:ascii="Calibri" w:eastAsia="宋体" w:hAnsi="Calibri" w:cs="Times New Roman"/>
                <w:b/>
                <w:bCs/>
              </w:rPr>
            </w:pPr>
          </w:p>
          <w:p w14:paraId="51B5338F" w14:textId="77777777" w:rsidR="007034C8" w:rsidRDefault="007034C8">
            <w:pPr>
              <w:jc w:val="left"/>
              <w:rPr>
                <w:rFonts w:ascii="Calibri" w:eastAsia="宋体" w:hAnsi="Calibri" w:cs="Times New Roman"/>
                <w:b/>
                <w:bCs/>
              </w:rPr>
            </w:pPr>
          </w:p>
          <w:p w14:paraId="0AFD6B90" w14:textId="77777777" w:rsidR="007034C8" w:rsidRDefault="007034C8">
            <w:pPr>
              <w:jc w:val="left"/>
              <w:rPr>
                <w:rFonts w:ascii="Calibri" w:eastAsia="宋体" w:hAnsi="Calibri" w:cs="Times New Roman"/>
                <w:b/>
                <w:bCs/>
              </w:rPr>
            </w:pPr>
          </w:p>
          <w:p w14:paraId="1C153A11" w14:textId="77777777" w:rsidR="007034C8" w:rsidRDefault="007034C8">
            <w:pPr>
              <w:jc w:val="left"/>
              <w:rPr>
                <w:rFonts w:ascii="Calibri" w:eastAsia="宋体" w:hAnsi="Calibri" w:cs="Times New Roman" w:hint="eastAsia"/>
                <w:b/>
                <w:bCs/>
              </w:rPr>
            </w:pPr>
          </w:p>
          <w:p w14:paraId="658FA95C" w14:textId="77777777" w:rsidR="00CB6EC2" w:rsidRDefault="00CB6EC2">
            <w:pPr>
              <w:jc w:val="left"/>
              <w:rPr>
                <w:rFonts w:ascii="Calibri" w:eastAsia="宋体" w:hAnsi="Calibri" w:cs="Times New Roman"/>
                <w:b/>
                <w:bCs/>
              </w:rPr>
            </w:pPr>
          </w:p>
          <w:p w14:paraId="536114B3" w14:textId="77777777" w:rsidR="00CB6EC2" w:rsidRDefault="00CB6EC2">
            <w:pPr>
              <w:jc w:val="left"/>
              <w:rPr>
                <w:rFonts w:ascii="Calibri" w:eastAsia="宋体" w:hAnsi="Calibri" w:cs="Times New Roman"/>
                <w:b/>
                <w:bCs/>
              </w:rPr>
            </w:pPr>
          </w:p>
          <w:p w14:paraId="4E63EE8B" w14:textId="77777777" w:rsidR="00CB6EC2" w:rsidRDefault="00CB6EC2">
            <w:pPr>
              <w:jc w:val="left"/>
              <w:rPr>
                <w:rFonts w:ascii="Calibri" w:eastAsia="宋体" w:hAnsi="Calibri" w:cs="Times New Roman"/>
                <w:b/>
                <w:bCs/>
              </w:rPr>
            </w:pPr>
          </w:p>
          <w:p w14:paraId="6AC32A54" w14:textId="77777777" w:rsidR="00CB6EC2" w:rsidRDefault="00CB6EC2">
            <w:pPr>
              <w:jc w:val="left"/>
              <w:rPr>
                <w:rFonts w:ascii="Calibri" w:eastAsia="宋体" w:hAnsi="Calibri" w:cs="Times New Roman"/>
                <w:b/>
                <w:bCs/>
              </w:rPr>
            </w:pPr>
          </w:p>
          <w:p w14:paraId="5C3BBE91" w14:textId="77777777" w:rsidR="00CB6EC2" w:rsidRDefault="00CB6EC2">
            <w:pPr>
              <w:jc w:val="left"/>
              <w:rPr>
                <w:rFonts w:ascii="Calibri" w:eastAsia="宋体" w:hAnsi="Calibri" w:cs="Times New Roman"/>
                <w:b/>
                <w:bCs/>
              </w:rPr>
            </w:pPr>
          </w:p>
          <w:p w14:paraId="7B0AA9A6" w14:textId="77777777" w:rsidR="00CB6EC2" w:rsidRDefault="00CB6EC2">
            <w:pPr>
              <w:jc w:val="left"/>
              <w:rPr>
                <w:rFonts w:ascii="Calibri" w:eastAsia="宋体" w:hAnsi="Calibri" w:cs="Times New Roman"/>
                <w:b/>
                <w:bCs/>
              </w:rPr>
            </w:pPr>
          </w:p>
          <w:p w14:paraId="631B3180" w14:textId="77777777" w:rsidR="00CB6EC2" w:rsidRDefault="00CB6EC2">
            <w:pPr>
              <w:jc w:val="left"/>
              <w:rPr>
                <w:rFonts w:ascii="Calibri" w:eastAsia="宋体" w:hAnsi="Calibri" w:cs="Times New Roman"/>
                <w:b/>
                <w:bCs/>
              </w:rPr>
            </w:pPr>
          </w:p>
          <w:p w14:paraId="2546E06E" w14:textId="0C70BE01" w:rsidR="00CB6EC2" w:rsidRDefault="00000000">
            <w:pPr>
              <w:rPr>
                <w:rFonts w:ascii="Calibri" w:eastAsia="宋体" w:hAnsi="Calibri" w:cs="Times New Roman"/>
              </w:rPr>
            </w:pPr>
            <w:r>
              <w:rPr>
                <w:rFonts w:ascii="Calibri" w:eastAsia="宋体" w:hAnsi="Calibri" w:cs="Times New Roman" w:hint="eastAsia"/>
              </w:rPr>
              <w:t xml:space="preserve">                                                  </w:t>
            </w:r>
            <w:r w:rsidR="007034C8">
              <w:rPr>
                <w:rFonts w:ascii="Calibri" w:eastAsia="宋体" w:hAnsi="Calibri" w:cs="Times New Roman" w:hint="eastAsia"/>
              </w:rPr>
              <w:t xml:space="preserve">   </w:t>
            </w:r>
            <w:r>
              <w:rPr>
                <w:rFonts w:ascii="Calibri" w:eastAsia="宋体" w:hAnsi="Calibri" w:cs="Times New Roman" w:hint="eastAsia"/>
              </w:rPr>
              <w:t xml:space="preserve"> </w:t>
            </w:r>
            <w:r>
              <w:rPr>
                <w:rFonts w:ascii="Calibri" w:eastAsia="宋体" w:hAnsi="Calibri" w:cs="Times New Roman" w:hint="eastAsia"/>
              </w:rPr>
              <w:t>评阅人签名：</w:t>
            </w:r>
          </w:p>
          <w:p w14:paraId="2B1CA924" w14:textId="77777777" w:rsidR="00CB6EC2" w:rsidRDefault="00CB6EC2">
            <w:pPr>
              <w:jc w:val="left"/>
              <w:rPr>
                <w:rFonts w:ascii="Calibri" w:eastAsia="宋体" w:hAnsi="Calibri" w:cs="Times New Roman" w:hint="eastAsia"/>
              </w:rPr>
            </w:pPr>
          </w:p>
          <w:p w14:paraId="05918101" w14:textId="135C7937" w:rsidR="00CB6EC2" w:rsidRDefault="00000000">
            <w:pPr>
              <w:jc w:val="center"/>
              <w:rPr>
                <w:rFonts w:ascii="Calibri" w:eastAsia="宋体" w:hAnsi="Calibri" w:cs="Times New Roman"/>
                <w:szCs w:val="24"/>
              </w:rPr>
            </w:pPr>
            <w:r>
              <w:rPr>
                <w:rFonts w:ascii="Calibri" w:eastAsia="宋体" w:hAnsi="Calibri" w:cs="Times New Roman" w:hint="eastAsia"/>
              </w:rPr>
              <w:t xml:space="preserve">                            </w:t>
            </w:r>
            <w:r w:rsidR="007034C8">
              <w:rPr>
                <w:rFonts w:ascii="Calibri" w:eastAsia="宋体" w:hAnsi="Calibri" w:cs="Times New Roman" w:hint="eastAsia"/>
              </w:rPr>
              <w:t xml:space="preserve">          </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rPr>
              <w:t xml:space="preserve">   </w:t>
            </w:r>
            <w:r>
              <w:rPr>
                <w:rFonts w:ascii="Calibri" w:eastAsia="宋体" w:hAnsi="Calibri" w:cs="Times New Roman" w:hint="eastAsia"/>
              </w:rPr>
              <w:t>日</w:t>
            </w:r>
          </w:p>
        </w:tc>
      </w:tr>
    </w:tbl>
    <w:p w14:paraId="625AFE56" w14:textId="77777777" w:rsidR="00CB6EC2" w:rsidRDefault="00CB6EC2">
      <w:pPr>
        <w:rPr>
          <w:rFonts w:hint="eastAsia"/>
        </w:rPr>
      </w:pPr>
    </w:p>
    <w:sectPr w:rsidR="00CB6EC2" w:rsidSect="007034C8">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2B18F" w14:textId="77777777" w:rsidR="006A450F" w:rsidRDefault="006A450F" w:rsidP="008D1711">
      <w:pPr>
        <w:rPr>
          <w:rFonts w:hint="eastAsia"/>
        </w:rPr>
      </w:pPr>
      <w:r>
        <w:separator/>
      </w:r>
    </w:p>
  </w:endnote>
  <w:endnote w:type="continuationSeparator" w:id="0">
    <w:p w14:paraId="6A46F5E5" w14:textId="77777777" w:rsidR="006A450F" w:rsidRDefault="006A450F" w:rsidP="008D17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4BDA6" w14:textId="77777777" w:rsidR="006A450F" w:rsidRDefault="006A450F" w:rsidP="008D1711">
      <w:pPr>
        <w:rPr>
          <w:rFonts w:hint="eastAsia"/>
        </w:rPr>
      </w:pPr>
      <w:r>
        <w:separator/>
      </w:r>
    </w:p>
  </w:footnote>
  <w:footnote w:type="continuationSeparator" w:id="0">
    <w:p w14:paraId="01CA3F5E" w14:textId="77777777" w:rsidR="006A450F" w:rsidRDefault="006A450F" w:rsidP="008D171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D8"/>
    <w:rsid w:val="000B377F"/>
    <w:rsid w:val="00285DCA"/>
    <w:rsid w:val="004E73B2"/>
    <w:rsid w:val="00590F90"/>
    <w:rsid w:val="005B5B13"/>
    <w:rsid w:val="006718ED"/>
    <w:rsid w:val="006A450F"/>
    <w:rsid w:val="007034C8"/>
    <w:rsid w:val="008C2BD8"/>
    <w:rsid w:val="008D1711"/>
    <w:rsid w:val="00951677"/>
    <w:rsid w:val="009B039D"/>
    <w:rsid w:val="00A90EDD"/>
    <w:rsid w:val="00CB6EC2"/>
    <w:rsid w:val="5C1729C0"/>
    <w:rsid w:val="7AA0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7F29"/>
  <w15:docId w15:val="{575A669F-290E-466F-87CE-DE595D5B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豪 陆</cp:lastModifiedBy>
  <cp:revision>9</cp:revision>
  <dcterms:created xsi:type="dcterms:W3CDTF">2021-05-31T14:18:00Z</dcterms:created>
  <dcterms:modified xsi:type="dcterms:W3CDTF">2024-11-08T08:11:00Z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