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14E29" w14:textId="27E4D803" w:rsidR="00663DA8" w:rsidRDefault="00B211F4" w:rsidP="00663DA8">
      <w:pPr>
        <w:adjustRightInd w:val="0"/>
        <w:snapToGrid w:val="0"/>
        <w:spacing w:line="312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第一节浙江水利水电学院大学生生命科学竞赛</w:t>
      </w:r>
    </w:p>
    <w:p w14:paraId="27D48A55" w14:textId="1C314423" w:rsidR="00663DA8" w:rsidRPr="00911CFB" w:rsidRDefault="00B211F4" w:rsidP="00911CFB">
      <w:pPr>
        <w:adjustRightInd w:val="0"/>
        <w:snapToGrid w:val="0"/>
        <w:spacing w:afterLines="100" w:after="312" w:line="312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（创新创业类）创新组作品（学术论文）参考标准</w:t>
      </w:r>
    </w:p>
    <w:tbl>
      <w:tblPr>
        <w:tblStyle w:val="af2"/>
        <w:tblW w:w="8359" w:type="dxa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4253"/>
        <w:gridCol w:w="709"/>
      </w:tblGrid>
      <w:tr w:rsidR="00663DA8" w:rsidRPr="00911CFB" w14:paraId="06BD3FEB" w14:textId="77777777" w:rsidTr="00911CFB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65B62" w14:textId="7A75CFB3" w:rsidR="00663DA8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</w:rPr>
            </w:pPr>
            <w:r w:rsidRPr="00911CFB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C9AB1" w14:textId="3E519D98" w:rsidR="00663DA8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</w:rPr>
            </w:pPr>
            <w:r w:rsidRPr="00911CFB">
              <w:rPr>
                <w:rFonts w:ascii="宋体" w:hAnsi="宋体" w:hint="eastAsia"/>
                <w:b/>
                <w:bCs/>
              </w:rPr>
              <w:t>考核点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734D9" w14:textId="193886BA" w:rsidR="00663DA8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</w:rPr>
            </w:pPr>
            <w:r w:rsidRPr="00911CFB">
              <w:rPr>
                <w:rFonts w:ascii="宋体" w:hAnsi="宋体" w:hint="eastAsia"/>
                <w:b/>
                <w:bCs/>
              </w:rPr>
              <w:t>分值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31351" w14:textId="077BA334" w:rsidR="00663DA8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</w:rPr>
            </w:pPr>
            <w:r w:rsidRPr="00911CFB">
              <w:rPr>
                <w:rFonts w:ascii="宋体" w:hAnsi="宋体" w:hint="eastAsia"/>
                <w:b/>
                <w:bCs/>
              </w:rPr>
              <w:t>要求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8E3E5" w14:textId="3DDB6D11" w:rsidR="00663DA8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</w:rPr>
            </w:pPr>
            <w:r w:rsidRPr="00911CFB">
              <w:rPr>
                <w:rFonts w:ascii="宋体" w:hAnsi="宋体" w:hint="eastAsia"/>
                <w:b/>
                <w:bCs/>
              </w:rPr>
              <w:t>得分</w:t>
            </w:r>
          </w:p>
        </w:tc>
      </w:tr>
      <w:tr w:rsidR="00663DA8" w:rsidRPr="00911CFB" w14:paraId="24E7A677" w14:textId="77777777" w:rsidTr="00911CFB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9D15F" w14:textId="25F404B6" w:rsidR="00663DA8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1E96E" w14:textId="3D8AD20F" w:rsidR="00663DA8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申报材料规范性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4D21E" w14:textId="3413A4A4" w:rsidR="00663DA8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10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D825F" w14:textId="677C7E38" w:rsidR="00663DA8" w:rsidRPr="00911CFB" w:rsidRDefault="00B211F4" w:rsidP="006B0602">
            <w:pPr>
              <w:spacing w:line="276" w:lineRule="auto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作品应包括申报书、佐证材料（发表论文原文、或接收论文原文及接收函）。专业语言规范，表述简洁清晰。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F3633" w14:textId="77777777" w:rsidR="00663DA8" w:rsidRPr="00911CFB" w:rsidRDefault="00663DA8" w:rsidP="006B0602">
            <w:pPr>
              <w:spacing w:line="276" w:lineRule="auto"/>
              <w:rPr>
                <w:rFonts w:ascii="宋体" w:hAnsi="宋体" w:hint="eastAsia"/>
              </w:rPr>
            </w:pPr>
          </w:p>
        </w:tc>
      </w:tr>
      <w:tr w:rsidR="00663DA8" w:rsidRPr="00911CFB" w14:paraId="28832F1C" w14:textId="77777777" w:rsidTr="00911CFB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9EC49" w14:textId="1D65844C" w:rsidR="00663DA8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A8A2E" w14:textId="788756D2" w:rsidR="00663DA8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选题的科学性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3E27F" w14:textId="46408D96" w:rsidR="00663DA8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10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50F89" w14:textId="5E81EC50" w:rsidR="00663DA8" w:rsidRPr="00911CFB" w:rsidRDefault="00B211F4" w:rsidP="006B0602">
            <w:pPr>
              <w:spacing w:line="276" w:lineRule="auto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选题有科学依据，具有科学或实用价值，难易程度适合本科生。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1B5BE" w14:textId="77777777" w:rsidR="00663DA8" w:rsidRPr="00911CFB" w:rsidRDefault="00663DA8" w:rsidP="006B0602">
            <w:pPr>
              <w:spacing w:line="276" w:lineRule="auto"/>
              <w:rPr>
                <w:rFonts w:ascii="宋体" w:hAnsi="宋体" w:hint="eastAsia"/>
              </w:rPr>
            </w:pPr>
          </w:p>
        </w:tc>
      </w:tr>
      <w:tr w:rsidR="00B211F4" w:rsidRPr="00911CFB" w14:paraId="2B6D2006" w14:textId="77777777" w:rsidTr="00911CFB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461D7" w14:textId="14724BF1" w:rsidR="00B211F4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A4A3A" w14:textId="7056C6F8" w:rsidR="00B211F4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技术路线的合理性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E53BC" w14:textId="3790DA2D" w:rsidR="00B211F4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10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F23C5" w14:textId="357E66AD" w:rsidR="00B211F4" w:rsidRPr="00911CFB" w:rsidRDefault="00B211F4" w:rsidP="006B0602">
            <w:pPr>
              <w:spacing w:line="276" w:lineRule="auto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研究采用的技术、方法科学合理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C198D" w14:textId="77777777" w:rsidR="00B211F4" w:rsidRPr="00911CFB" w:rsidRDefault="00B211F4" w:rsidP="006B0602">
            <w:pPr>
              <w:spacing w:line="276" w:lineRule="auto"/>
              <w:rPr>
                <w:rFonts w:ascii="宋体" w:hAnsi="宋体" w:hint="eastAsia"/>
              </w:rPr>
            </w:pPr>
          </w:p>
        </w:tc>
      </w:tr>
      <w:tr w:rsidR="00B211F4" w:rsidRPr="00911CFB" w14:paraId="3E12C61C" w14:textId="77777777" w:rsidTr="00911CFB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29B8C" w14:textId="7FD81425" w:rsidR="00B211F4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624F8" w14:textId="56FEB636" w:rsidR="00B211F4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结果的可信性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53980" w14:textId="0E504911" w:rsidR="00B211F4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25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BC38F" w14:textId="7FDA95B0" w:rsidR="00B211F4" w:rsidRPr="00911CFB" w:rsidRDefault="00B211F4" w:rsidP="006B0602">
            <w:pPr>
              <w:spacing w:line="276" w:lineRule="auto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数据的处理与分析规范准确，实验具有可重复性。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A198C" w14:textId="77777777" w:rsidR="00B211F4" w:rsidRPr="00911CFB" w:rsidRDefault="00B211F4" w:rsidP="006B0602">
            <w:pPr>
              <w:spacing w:line="276" w:lineRule="auto"/>
              <w:rPr>
                <w:rFonts w:ascii="宋体" w:hAnsi="宋体" w:hint="eastAsia"/>
              </w:rPr>
            </w:pPr>
          </w:p>
        </w:tc>
      </w:tr>
      <w:tr w:rsidR="00B211F4" w:rsidRPr="00911CFB" w14:paraId="1865FB6D" w14:textId="77777777" w:rsidTr="00911CFB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20295" w14:textId="1F89C71B" w:rsidR="00B211F4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9FC80" w14:textId="45D69FA2" w:rsidR="00B211F4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实验结论的学术意义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88355" w14:textId="2C1D962C" w:rsidR="00B211F4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15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31CA2" w14:textId="242A2502" w:rsidR="00B211F4" w:rsidRPr="00911CFB" w:rsidRDefault="00B211F4" w:rsidP="006B0602">
            <w:pPr>
              <w:spacing w:line="276" w:lineRule="auto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研究结论提出了新的科学理论或科学问题，或对前人的观点或结论作了哪些修正、补充、发展、证实或否定。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E5B01" w14:textId="77777777" w:rsidR="00B211F4" w:rsidRPr="00911CFB" w:rsidRDefault="00B211F4" w:rsidP="006B0602">
            <w:pPr>
              <w:spacing w:line="276" w:lineRule="auto"/>
              <w:rPr>
                <w:rFonts w:ascii="宋体" w:hAnsi="宋体" w:hint="eastAsia"/>
              </w:rPr>
            </w:pPr>
          </w:p>
        </w:tc>
      </w:tr>
      <w:tr w:rsidR="00B211F4" w:rsidRPr="00911CFB" w14:paraId="32EC6038" w14:textId="77777777" w:rsidTr="00911CFB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1DF3A" w14:textId="03A80D6F" w:rsidR="00B211F4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6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DB252" w14:textId="3276B14E" w:rsidR="00B211F4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作品的创新性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EF689" w14:textId="341BBB74" w:rsidR="00B211F4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15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4E4A1" w14:textId="11E2321D" w:rsidR="00B211F4" w:rsidRPr="00911CFB" w:rsidRDefault="00B211F4" w:rsidP="006B0602">
            <w:pPr>
              <w:spacing w:line="276" w:lineRule="auto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在理论、应用、技术、方法、工艺、结构、产品等方面具有独到之处，或填补某一领域空白。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39589" w14:textId="77777777" w:rsidR="00B211F4" w:rsidRPr="00911CFB" w:rsidRDefault="00B211F4" w:rsidP="006B0602">
            <w:pPr>
              <w:spacing w:line="276" w:lineRule="auto"/>
              <w:rPr>
                <w:rFonts w:ascii="宋体" w:hAnsi="宋体" w:hint="eastAsia"/>
              </w:rPr>
            </w:pPr>
          </w:p>
        </w:tc>
      </w:tr>
      <w:tr w:rsidR="00B211F4" w:rsidRPr="00911CFB" w14:paraId="247494AE" w14:textId="77777777" w:rsidTr="00911CFB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DC1E2" w14:textId="61181EC2" w:rsidR="00B211F4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7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3DADD" w14:textId="72B12DDB" w:rsidR="00B211F4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作品的研究成果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00902" w14:textId="5785CAB8" w:rsidR="00B211F4" w:rsidRPr="00911CFB" w:rsidRDefault="00B211F4" w:rsidP="006B0602">
            <w:pPr>
              <w:spacing w:line="276" w:lineRule="auto"/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15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65875" w14:textId="032CE24E" w:rsidR="00B211F4" w:rsidRPr="00911CFB" w:rsidRDefault="00B211F4" w:rsidP="006B0602">
            <w:pPr>
              <w:spacing w:line="276" w:lineRule="auto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SCI论文、EI论文、核心论文、非核心论文等作品的研究水平；综合评判参赛成员的贡献度。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C6C53" w14:textId="77777777" w:rsidR="00B211F4" w:rsidRPr="00911CFB" w:rsidRDefault="00B211F4" w:rsidP="006B0602">
            <w:pPr>
              <w:spacing w:line="276" w:lineRule="auto"/>
              <w:rPr>
                <w:rFonts w:ascii="宋体" w:hAnsi="宋体" w:hint="eastAsia"/>
              </w:rPr>
            </w:pPr>
          </w:p>
        </w:tc>
      </w:tr>
      <w:tr w:rsidR="00911CFB" w:rsidRPr="00911CFB" w14:paraId="1A4BE5F0" w14:textId="77777777" w:rsidTr="00911CFB">
        <w:tc>
          <w:tcPr>
            <w:tcW w:w="7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0E880" w14:textId="67508469" w:rsidR="00911CFB" w:rsidRPr="00911CFB" w:rsidRDefault="00911CFB" w:rsidP="006B0602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</w:rPr>
            </w:pPr>
            <w:r w:rsidRPr="00911CFB">
              <w:rPr>
                <w:rFonts w:ascii="宋体" w:hAnsi="宋体" w:hint="eastAsia"/>
                <w:b/>
                <w:bCs/>
              </w:rPr>
              <w:t>总分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41BD1" w14:textId="77777777" w:rsidR="00911CFB" w:rsidRPr="00911CFB" w:rsidRDefault="00911CFB" w:rsidP="006B0602">
            <w:pPr>
              <w:spacing w:line="276" w:lineRule="auto"/>
              <w:rPr>
                <w:rFonts w:ascii="宋体" w:hAnsi="宋体" w:hint="eastAsia"/>
              </w:rPr>
            </w:pPr>
          </w:p>
        </w:tc>
      </w:tr>
    </w:tbl>
    <w:p w14:paraId="231DBD24" w14:textId="77777777" w:rsidR="006B0602" w:rsidRPr="006B0602" w:rsidRDefault="006B0602" w:rsidP="006B0602">
      <w:pPr>
        <w:ind w:firstLineChars="200" w:firstLine="422"/>
        <w:rPr>
          <w:b/>
          <w:bCs/>
        </w:rPr>
      </w:pPr>
      <w:r w:rsidRPr="006B0602">
        <w:rPr>
          <w:b/>
          <w:bCs/>
        </w:rPr>
        <w:t>备注：</w:t>
      </w:r>
      <w:r w:rsidRPr="006B0602">
        <w:rPr>
          <w:b/>
          <w:bCs/>
        </w:rPr>
        <w:t xml:space="preserve"> </w:t>
      </w:r>
    </w:p>
    <w:p w14:paraId="2BA864EE" w14:textId="77777777" w:rsidR="006B0602" w:rsidRPr="006B0602" w:rsidRDefault="006B0602" w:rsidP="006B0602">
      <w:pPr>
        <w:ind w:firstLineChars="200" w:firstLine="420"/>
      </w:pPr>
      <w:r w:rsidRPr="006B0602">
        <w:t>1</w:t>
      </w:r>
      <w:r w:rsidRPr="006B0602">
        <w:t>、综述类论文、会议论文摘要不可以申报大赛。</w:t>
      </w:r>
      <w:r w:rsidRPr="006B0602">
        <w:t xml:space="preserve"> </w:t>
      </w:r>
    </w:p>
    <w:p w14:paraId="6204EE8B" w14:textId="77777777" w:rsidR="006B0602" w:rsidRPr="006B0602" w:rsidRDefault="006B0602" w:rsidP="006B0602">
      <w:pPr>
        <w:ind w:firstLineChars="200" w:firstLine="420"/>
      </w:pPr>
      <w:r w:rsidRPr="006B0602">
        <w:t>2</w:t>
      </w:r>
      <w:r w:rsidRPr="006B0602">
        <w:t>、评审时根据考核点对应的分值打分，在系统中可以直接填写总分，小项分值选填。</w:t>
      </w:r>
      <w:r w:rsidRPr="006B0602">
        <w:t xml:space="preserve"> </w:t>
      </w:r>
    </w:p>
    <w:p w14:paraId="23AD32AC" w14:textId="74BE671F" w:rsidR="006B0602" w:rsidRPr="006B0602" w:rsidRDefault="006B0602" w:rsidP="006B0602">
      <w:pPr>
        <w:ind w:firstLineChars="200" w:firstLine="420"/>
      </w:pPr>
      <w:r w:rsidRPr="006B0602">
        <w:t>3</w:t>
      </w:r>
      <w:r w:rsidRPr="006B0602">
        <w:t>、所有材料上传前都有信息泄露提醒框。网络评审时若发现项目中存在信息泄露，该项目将做</w:t>
      </w:r>
      <w:r w:rsidRPr="006B0602">
        <w:t>“0”</w:t>
      </w:r>
      <w:r w:rsidRPr="006B0602">
        <w:t>分处理。</w:t>
      </w:r>
      <w:r w:rsidRPr="006B0602">
        <w:t xml:space="preserve"> </w:t>
      </w:r>
    </w:p>
    <w:p w14:paraId="4E349B8C" w14:textId="72403138" w:rsidR="00911CFB" w:rsidRPr="006B0602" w:rsidRDefault="006B0602" w:rsidP="006B0602">
      <w:pPr>
        <w:ind w:firstLineChars="200" w:firstLine="420"/>
      </w:pPr>
      <w:r w:rsidRPr="006B0602">
        <w:t>要求：请各位评审专家要遵守国家关于知识产权保护的相关法律规定，未经项目团队同</w:t>
      </w:r>
      <w:r w:rsidRPr="006B0602">
        <w:t xml:space="preserve"> </w:t>
      </w:r>
      <w:r w:rsidRPr="006B0602">
        <w:t>意，不得擅自向第三方传播及公开未发表的作品、创业计划书内容，或将其用于商业目的；</w:t>
      </w:r>
      <w:r w:rsidRPr="006B0602">
        <w:t xml:space="preserve"> </w:t>
      </w:r>
      <w:r w:rsidRPr="006B0602">
        <w:t>同时希望评审专家对评审工作严格保密，未经大赛组委会同意，不得擅自透漏评审工作细</w:t>
      </w:r>
      <w:r w:rsidRPr="006B0602">
        <w:t xml:space="preserve"> </w:t>
      </w:r>
      <w:r w:rsidRPr="006B0602">
        <w:t>节。</w:t>
      </w:r>
    </w:p>
    <w:sectPr w:rsidR="00911CFB" w:rsidRPr="006B0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25FF4" w14:textId="77777777" w:rsidR="006D2FF7" w:rsidRDefault="006D2FF7" w:rsidP="00663DA8">
      <w:r>
        <w:separator/>
      </w:r>
    </w:p>
  </w:endnote>
  <w:endnote w:type="continuationSeparator" w:id="0">
    <w:p w14:paraId="1884E659" w14:textId="77777777" w:rsidR="006D2FF7" w:rsidRDefault="006D2FF7" w:rsidP="0066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20517" w14:textId="77777777" w:rsidR="006D2FF7" w:rsidRDefault="006D2FF7" w:rsidP="00663DA8">
      <w:r>
        <w:separator/>
      </w:r>
    </w:p>
  </w:footnote>
  <w:footnote w:type="continuationSeparator" w:id="0">
    <w:p w14:paraId="04C815F0" w14:textId="77777777" w:rsidR="006D2FF7" w:rsidRDefault="006D2FF7" w:rsidP="00663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2D"/>
    <w:rsid w:val="00351A41"/>
    <w:rsid w:val="003B200B"/>
    <w:rsid w:val="003C7384"/>
    <w:rsid w:val="0047110B"/>
    <w:rsid w:val="00481DF5"/>
    <w:rsid w:val="00663DA8"/>
    <w:rsid w:val="006B0602"/>
    <w:rsid w:val="006D2FF7"/>
    <w:rsid w:val="00911CFB"/>
    <w:rsid w:val="009A792D"/>
    <w:rsid w:val="009D1BE4"/>
    <w:rsid w:val="00B211F4"/>
    <w:rsid w:val="00B60255"/>
    <w:rsid w:val="00CE1596"/>
    <w:rsid w:val="00E44C10"/>
    <w:rsid w:val="00F0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011BD"/>
  <w15:chartTrackingRefBased/>
  <w15:docId w15:val="{81B3ECE8-199F-47C8-9600-52B273F5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DA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792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92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92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92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92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92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92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92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92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9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92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92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92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9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A7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92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A7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92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A7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92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9A79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A79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A792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63DA8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663DA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63DA8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663DA8"/>
    <w:rPr>
      <w:sz w:val="18"/>
      <w:szCs w:val="18"/>
    </w:rPr>
  </w:style>
  <w:style w:type="table" w:styleId="af2">
    <w:name w:val="Table Grid"/>
    <w:basedOn w:val="a1"/>
    <w:uiPriority w:val="39"/>
    <w:rsid w:val="0066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瞿剑里</dc:creator>
  <cp:keywords/>
  <dc:description/>
  <cp:lastModifiedBy>瞿剑里</cp:lastModifiedBy>
  <cp:revision>4</cp:revision>
  <dcterms:created xsi:type="dcterms:W3CDTF">2025-03-11T06:09:00Z</dcterms:created>
  <dcterms:modified xsi:type="dcterms:W3CDTF">2025-03-11T06:45:00Z</dcterms:modified>
</cp:coreProperties>
</file>